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9C" w:rsidRDefault="00641569" w:rsidP="00B607AF">
      <w:pPr>
        <w:spacing w:line="360" w:lineRule="auto"/>
        <w:jc w:val="center"/>
        <w:rPr>
          <w:b/>
          <w:sz w:val="36"/>
          <w:szCs w:val="36"/>
        </w:rPr>
      </w:pPr>
      <w:bookmarkStart w:id="0" w:name="OLE_LINK1"/>
      <w:r w:rsidRPr="00641569">
        <w:rPr>
          <w:rFonts w:hint="eastAsia"/>
          <w:b/>
          <w:sz w:val="36"/>
          <w:szCs w:val="36"/>
        </w:rPr>
        <w:t>对公综合事业部</w:t>
      </w:r>
      <w:r w:rsidR="00B607AF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关于</w:t>
      </w:r>
      <w:r w:rsidR="006D38A7">
        <w:rPr>
          <w:rFonts w:hint="eastAsia"/>
          <w:b/>
          <w:sz w:val="36"/>
          <w:szCs w:val="36"/>
        </w:rPr>
        <w:t>归档规范</w:t>
      </w:r>
      <w:r>
        <w:rPr>
          <w:rFonts w:hint="eastAsia"/>
          <w:b/>
          <w:sz w:val="36"/>
          <w:szCs w:val="36"/>
        </w:rPr>
        <w:t>的</w:t>
      </w:r>
      <w:r w:rsidR="006D38A7">
        <w:rPr>
          <w:rFonts w:hint="eastAsia"/>
          <w:b/>
          <w:sz w:val="36"/>
          <w:szCs w:val="36"/>
        </w:rPr>
        <w:t>补充</w:t>
      </w:r>
    </w:p>
    <w:p w:rsidR="00A21D5D" w:rsidRDefault="00A21D5D" w:rsidP="00B607AF">
      <w:pPr>
        <w:spacing w:line="360" w:lineRule="auto"/>
        <w:jc w:val="center"/>
        <w:rPr>
          <w:b/>
          <w:sz w:val="36"/>
          <w:szCs w:val="36"/>
        </w:rPr>
      </w:pPr>
    </w:p>
    <w:p w:rsidR="00641569" w:rsidRPr="000F619E" w:rsidRDefault="006D38A7" w:rsidP="00D8149C">
      <w:pPr>
        <w:spacing w:line="360" w:lineRule="auto"/>
        <w:jc w:val="left"/>
        <w:rPr>
          <w:b/>
          <w:sz w:val="28"/>
          <w:szCs w:val="24"/>
        </w:rPr>
      </w:pPr>
      <w:r w:rsidRPr="000F619E">
        <w:rPr>
          <w:rFonts w:hint="eastAsia"/>
          <w:b/>
          <w:sz w:val="28"/>
          <w:szCs w:val="24"/>
        </w:rPr>
        <w:t>业务一部、业务二部、业务三部及综合业务部所有同事</w:t>
      </w:r>
      <w:r w:rsidR="00641569" w:rsidRPr="000F619E">
        <w:rPr>
          <w:rFonts w:hint="eastAsia"/>
          <w:b/>
          <w:sz w:val="28"/>
          <w:szCs w:val="24"/>
        </w:rPr>
        <w:t>：</w:t>
      </w:r>
    </w:p>
    <w:p w:rsidR="00AB3AFC" w:rsidRPr="000F619E" w:rsidRDefault="006D38A7" w:rsidP="009D4362">
      <w:pPr>
        <w:pStyle w:val="a3"/>
        <w:spacing w:line="360" w:lineRule="auto"/>
        <w:ind w:firstLine="480"/>
        <w:rPr>
          <w:sz w:val="24"/>
        </w:rPr>
      </w:pPr>
      <w:r w:rsidRPr="000F619E">
        <w:rPr>
          <w:rFonts w:hint="eastAsia"/>
          <w:sz w:val="24"/>
        </w:rPr>
        <w:t>为适应电子化存档的大趋势，</w:t>
      </w:r>
      <w:r w:rsidR="008273C6" w:rsidRPr="00992293">
        <w:rPr>
          <w:rFonts w:hint="eastAsia"/>
          <w:b/>
          <w:color w:val="FF0000"/>
          <w:sz w:val="24"/>
          <w:u w:val="single"/>
        </w:rPr>
        <w:t>在原先归档规范的基础上，</w:t>
      </w:r>
      <w:r w:rsidRPr="000F619E">
        <w:rPr>
          <w:rFonts w:hint="eastAsia"/>
          <w:sz w:val="24"/>
        </w:rPr>
        <w:t>对公司项目的归档规范作如下</w:t>
      </w:r>
      <w:r w:rsidR="008273C6" w:rsidRPr="000F619E">
        <w:rPr>
          <w:rFonts w:hint="eastAsia"/>
          <w:sz w:val="24"/>
        </w:rPr>
        <w:t>变更和</w:t>
      </w:r>
      <w:r w:rsidRPr="000F619E">
        <w:rPr>
          <w:rFonts w:hint="eastAsia"/>
          <w:sz w:val="24"/>
        </w:rPr>
        <w:t>补充：</w:t>
      </w:r>
    </w:p>
    <w:p w:rsidR="008273C6" w:rsidRPr="000F619E" w:rsidRDefault="006D38A7" w:rsidP="009D4362">
      <w:pPr>
        <w:pStyle w:val="a3"/>
        <w:spacing w:line="360" w:lineRule="auto"/>
        <w:ind w:firstLine="480"/>
        <w:rPr>
          <w:sz w:val="24"/>
        </w:rPr>
      </w:pPr>
      <w:r w:rsidRPr="000F619E">
        <w:rPr>
          <w:rFonts w:hint="eastAsia"/>
          <w:sz w:val="24"/>
        </w:rPr>
        <w:t>1.</w:t>
      </w:r>
      <w:r w:rsidRPr="000F619E">
        <w:rPr>
          <w:rFonts w:hint="eastAsia"/>
          <w:sz w:val="24"/>
        </w:rPr>
        <w:t>纸质档案：</w:t>
      </w:r>
    </w:p>
    <w:p w:rsidR="006D38A7" w:rsidRPr="000F619E" w:rsidRDefault="008273C6" w:rsidP="009D4362">
      <w:pPr>
        <w:pStyle w:val="a3"/>
        <w:spacing w:line="360" w:lineRule="auto"/>
        <w:ind w:firstLine="480"/>
        <w:rPr>
          <w:sz w:val="24"/>
        </w:rPr>
      </w:pPr>
      <w:r w:rsidRPr="000F619E">
        <w:rPr>
          <w:rFonts w:hint="eastAsia"/>
          <w:sz w:val="24"/>
        </w:rPr>
        <w:t>（</w:t>
      </w:r>
      <w:r w:rsidRPr="000F619E">
        <w:rPr>
          <w:rFonts w:hint="eastAsia"/>
          <w:sz w:val="24"/>
        </w:rPr>
        <w:t>1</w:t>
      </w:r>
      <w:r w:rsidRPr="000F619E">
        <w:rPr>
          <w:rFonts w:hint="eastAsia"/>
          <w:sz w:val="24"/>
        </w:rPr>
        <w:t>）</w:t>
      </w:r>
      <w:r w:rsidRPr="000F619E">
        <w:rPr>
          <w:rFonts w:hint="eastAsia"/>
          <w:b/>
          <w:sz w:val="24"/>
        </w:rPr>
        <w:t>预评函及正式报告的纸质版不再保留</w:t>
      </w:r>
      <w:r w:rsidR="005E61A3" w:rsidRPr="005E61A3">
        <w:rPr>
          <w:rFonts w:hint="eastAsia"/>
          <w:sz w:val="24"/>
        </w:rPr>
        <w:t>（除签字盖章页外）</w:t>
      </w:r>
      <w:r w:rsidRPr="000F619E">
        <w:rPr>
          <w:rFonts w:hint="eastAsia"/>
          <w:sz w:val="24"/>
        </w:rPr>
        <w:t>，其他文件（备忘录、测算表、附件资料等）不变；</w:t>
      </w:r>
    </w:p>
    <w:p w:rsidR="008273C6" w:rsidRPr="000F619E" w:rsidRDefault="008273C6" w:rsidP="009D4362">
      <w:pPr>
        <w:pStyle w:val="a3"/>
        <w:spacing w:line="360" w:lineRule="auto"/>
        <w:ind w:firstLine="480"/>
        <w:rPr>
          <w:sz w:val="24"/>
        </w:rPr>
      </w:pPr>
      <w:r w:rsidRPr="000F619E">
        <w:rPr>
          <w:rFonts w:hint="eastAsia"/>
          <w:sz w:val="24"/>
        </w:rPr>
        <w:t>（</w:t>
      </w:r>
      <w:r w:rsidRPr="000F619E">
        <w:rPr>
          <w:rFonts w:hint="eastAsia"/>
          <w:sz w:val="24"/>
        </w:rPr>
        <w:t>2</w:t>
      </w:r>
      <w:r w:rsidRPr="000F619E">
        <w:rPr>
          <w:rFonts w:hint="eastAsia"/>
          <w:sz w:val="24"/>
        </w:rPr>
        <w:t>）</w:t>
      </w:r>
      <w:r w:rsidR="0064363E">
        <w:rPr>
          <w:rFonts w:hint="eastAsia"/>
          <w:sz w:val="24"/>
        </w:rPr>
        <w:t>所有出具过的</w:t>
      </w:r>
      <w:r w:rsidR="0064363E" w:rsidRPr="000F619E">
        <w:rPr>
          <w:rFonts w:hint="eastAsia"/>
          <w:sz w:val="24"/>
        </w:rPr>
        <w:t>预评函及正式报告</w:t>
      </w:r>
      <w:r w:rsidR="0064363E">
        <w:rPr>
          <w:rFonts w:hint="eastAsia"/>
          <w:sz w:val="24"/>
        </w:rPr>
        <w:t>，</w:t>
      </w:r>
      <w:r w:rsidRPr="000F619E">
        <w:rPr>
          <w:rFonts w:hint="eastAsia"/>
          <w:sz w:val="24"/>
        </w:rPr>
        <w:t>底档纸质版须保留一份的</w:t>
      </w:r>
      <w:r w:rsidR="0082188F" w:rsidRPr="0082188F">
        <w:rPr>
          <w:rFonts w:hint="eastAsia"/>
          <w:b/>
          <w:sz w:val="24"/>
        </w:rPr>
        <w:t>估价师</w:t>
      </w:r>
      <w:r w:rsidRPr="000F619E">
        <w:rPr>
          <w:rFonts w:hint="eastAsia"/>
          <w:b/>
          <w:sz w:val="24"/>
        </w:rPr>
        <w:t>签字、盖章页</w:t>
      </w:r>
      <w:r w:rsidRPr="000F619E">
        <w:rPr>
          <w:rFonts w:hint="eastAsia"/>
          <w:sz w:val="24"/>
        </w:rPr>
        <w:t>；</w:t>
      </w:r>
    </w:p>
    <w:p w:rsidR="008273C6" w:rsidRPr="000F619E" w:rsidRDefault="008273C6" w:rsidP="009D4362">
      <w:pPr>
        <w:pStyle w:val="a3"/>
        <w:spacing w:line="360" w:lineRule="auto"/>
        <w:ind w:firstLine="480"/>
        <w:rPr>
          <w:sz w:val="24"/>
        </w:rPr>
      </w:pPr>
      <w:r w:rsidRPr="000F619E">
        <w:rPr>
          <w:rFonts w:hint="eastAsia"/>
          <w:sz w:val="24"/>
        </w:rPr>
        <w:t>（</w:t>
      </w:r>
      <w:r w:rsidRPr="000F619E">
        <w:rPr>
          <w:rFonts w:hint="eastAsia"/>
          <w:sz w:val="24"/>
        </w:rPr>
        <w:t>3</w:t>
      </w:r>
      <w:r w:rsidRPr="000F619E">
        <w:rPr>
          <w:rFonts w:hint="eastAsia"/>
          <w:sz w:val="24"/>
        </w:rPr>
        <w:t>）同一个资料袋里的正式</w:t>
      </w:r>
      <w:r w:rsidR="005E61A3">
        <w:rPr>
          <w:rFonts w:hint="eastAsia"/>
          <w:sz w:val="24"/>
        </w:rPr>
        <w:t>附</w:t>
      </w:r>
      <w:r w:rsidRPr="000F619E">
        <w:rPr>
          <w:rFonts w:hint="eastAsia"/>
          <w:sz w:val="24"/>
        </w:rPr>
        <w:t>件，按照归档要求整理顺序后，必须</w:t>
      </w:r>
      <w:r w:rsidR="009D4362" w:rsidRPr="000F619E">
        <w:rPr>
          <w:rFonts w:hint="eastAsia"/>
          <w:sz w:val="24"/>
        </w:rPr>
        <w:t>全部</w:t>
      </w:r>
      <w:r w:rsidRPr="000F619E">
        <w:rPr>
          <w:rFonts w:hint="eastAsia"/>
          <w:sz w:val="24"/>
        </w:rPr>
        <w:t>进行</w:t>
      </w:r>
      <w:r w:rsidRPr="000F619E">
        <w:rPr>
          <w:rFonts w:hint="eastAsia"/>
          <w:b/>
          <w:sz w:val="24"/>
        </w:rPr>
        <w:t>连续编码</w:t>
      </w:r>
      <w:r w:rsidR="009D4362" w:rsidRPr="000F619E">
        <w:rPr>
          <w:rFonts w:hint="eastAsia"/>
          <w:sz w:val="24"/>
        </w:rPr>
        <w:t>，编码位置统一设置于</w:t>
      </w:r>
      <w:r w:rsidR="005E61A3">
        <w:rPr>
          <w:rFonts w:hint="eastAsia"/>
          <w:sz w:val="24"/>
        </w:rPr>
        <w:t>页面</w:t>
      </w:r>
      <w:r w:rsidR="009D4362" w:rsidRPr="000F619E">
        <w:rPr>
          <w:rFonts w:hint="eastAsia"/>
          <w:sz w:val="24"/>
        </w:rPr>
        <w:t>右上角</w:t>
      </w:r>
      <w:r w:rsidRPr="000F619E">
        <w:rPr>
          <w:rFonts w:hint="eastAsia"/>
          <w:sz w:val="24"/>
        </w:rPr>
        <w:t>，归档前由项目组内的送档人员</w:t>
      </w:r>
      <w:r w:rsidR="0064363E">
        <w:rPr>
          <w:rFonts w:hint="eastAsia"/>
          <w:sz w:val="24"/>
        </w:rPr>
        <w:t>完成</w:t>
      </w:r>
      <w:r w:rsidRPr="000F619E">
        <w:rPr>
          <w:rFonts w:hint="eastAsia"/>
          <w:sz w:val="24"/>
        </w:rPr>
        <w:t>操作；</w:t>
      </w:r>
      <w:r w:rsidR="005E61A3">
        <w:rPr>
          <w:rFonts w:hint="eastAsia"/>
          <w:sz w:val="24"/>
        </w:rPr>
        <w:t>其他有用但未用于出具报告的资料，可从</w:t>
      </w:r>
      <w:r w:rsidR="005E61A3">
        <w:rPr>
          <w:rFonts w:hint="eastAsia"/>
          <w:sz w:val="24"/>
        </w:rPr>
        <w:t>1</w:t>
      </w:r>
      <w:r w:rsidR="005E61A3">
        <w:rPr>
          <w:rFonts w:hint="eastAsia"/>
          <w:sz w:val="24"/>
        </w:rPr>
        <w:t>开始重新连续编码；</w:t>
      </w:r>
    </w:p>
    <w:p w:rsidR="008273C6" w:rsidRPr="000F619E" w:rsidRDefault="008273C6" w:rsidP="009D4362">
      <w:pPr>
        <w:pStyle w:val="a3"/>
        <w:spacing w:line="360" w:lineRule="auto"/>
        <w:ind w:firstLine="480"/>
        <w:rPr>
          <w:sz w:val="24"/>
        </w:rPr>
      </w:pPr>
      <w:r w:rsidRPr="000F619E">
        <w:rPr>
          <w:rFonts w:hint="eastAsia"/>
          <w:sz w:val="24"/>
        </w:rPr>
        <w:t>2.</w:t>
      </w:r>
      <w:r w:rsidRPr="000F619E">
        <w:rPr>
          <w:sz w:val="24"/>
        </w:rPr>
        <w:t xml:space="preserve"> </w:t>
      </w:r>
      <w:r w:rsidRPr="000F619E">
        <w:rPr>
          <w:rFonts w:hint="eastAsia"/>
          <w:sz w:val="24"/>
        </w:rPr>
        <w:t>扫描件</w:t>
      </w:r>
      <w:r w:rsidR="00500AC6" w:rsidRPr="000F619E">
        <w:rPr>
          <w:rFonts w:hint="eastAsia"/>
          <w:sz w:val="24"/>
        </w:rPr>
        <w:t>：</w:t>
      </w:r>
    </w:p>
    <w:p w:rsidR="00500AC6" w:rsidRPr="000F619E" w:rsidRDefault="009D4362" w:rsidP="009D4362">
      <w:pPr>
        <w:pStyle w:val="a3"/>
        <w:spacing w:line="360" w:lineRule="auto"/>
        <w:ind w:firstLine="480"/>
        <w:rPr>
          <w:sz w:val="24"/>
        </w:rPr>
      </w:pPr>
      <w:r w:rsidRPr="000F619E">
        <w:rPr>
          <w:rFonts w:hint="eastAsia"/>
          <w:sz w:val="24"/>
        </w:rPr>
        <w:t>预评函及正式报告的</w:t>
      </w:r>
      <w:r w:rsidRPr="000F619E">
        <w:rPr>
          <w:rFonts w:hint="eastAsia"/>
          <w:b/>
          <w:sz w:val="24"/>
        </w:rPr>
        <w:t>签字、盖章页必须经彩色扫描</w:t>
      </w:r>
      <w:r w:rsidR="0064363E">
        <w:rPr>
          <w:rFonts w:hint="eastAsia"/>
          <w:sz w:val="24"/>
        </w:rPr>
        <w:t>存于电子文档中，所有签字盖章页单独扫描</w:t>
      </w:r>
      <w:r w:rsidRPr="000F619E">
        <w:rPr>
          <w:rFonts w:hint="eastAsia"/>
          <w:sz w:val="24"/>
        </w:rPr>
        <w:t>为一个文件；</w:t>
      </w:r>
    </w:p>
    <w:p w:rsidR="008273C6" w:rsidRPr="000F619E" w:rsidRDefault="008273C6" w:rsidP="009D4362">
      <w:pPr>
        <w:pStyle w:val="a3"/>
        <w:spacing w:line="360" w:lineRule="auto"/>
        <w:ind w:firstLine="480"/>
        <w:rPr>
          <w:sz w:val="24"/>
        </w:rPr>
      </w:pPr>
      <w:r w:rsidRPr="000F619E">
        <w:rPr>
          <w:rFonts w:hint="eastAsia"/>
          <w:sz w:val="24"/>
        </w:rPr>
        <w:t xml:space="preserve">3. </w:t>
      </w:r>
      <w:r w:rsidRPr="000F619E">
        <w:rPr>
          <w:rFonts w:hint="eastAsia"/>
          <w:sz w:val="24"/>
        </w:rPr>
        <w:t>电子档案：</w:t>
      </w:r>
    </w:p>
    <w:p w:rsidR="008273C6" w:rsidRDefault="00500AC6" w:rsidP="009D4362">
      <w:pPr>
        <w:pStyle w:val="a3"/>
        <w:spacing w:line="360" w:lineRule="auto"/>
        <w:ind w:firstLine="480"/>
        <w:rPr>
          <w:sz w:val="24"/>
        </w:rPr>
      </w:pPr>
      <w:r w:rsidRPr="000F619E">
        <w:rPr>
          <w:rFonts w:hint="eastAsia"/>
          <w:sz w:val="24"/>
        </w:rPr>
        <w:t>电子文档中，出具过的</w:t>
      </w:r>
      <w:r w:rsidR="0064363E">
        <w:rPr>
          <w:rFonts w:hint="eastAsia"/>
          <w:sz w:val="24"/>
        </w:rPr>
        <w:t>预评函及</w:t>
      </w:r>
      <w:r w:rsidRPr="000F619E">
        <w:rPr>
          <w:rFonts w:hint="eastAsia"/>
          <w:sz w:val="24"/>
        </w:rPr>
        <w:t>报告必须同时</w:t>
      </w:r>
      <w:r w:rsidRPr="000F619E">
        <w:rPr>
          <w:rFonts w:hint="eastAsia"/>
          <w:b/>
          <w:sz w:val="24"/>
        </w:rPr>
        <w:t>保留</w:t>
      </w:r>
      <w:r w:rsidRPr="000F619E">
        <w:rPr>
          <w:rFonts w:hint="eastAsia"/>
          <w:b/>
          <w:sz w:val="24"/>
        </w:rPr>
        <w:t>Word</w:t>
      </w:r>
      <w:r w:rsidRPr="000F619E">
        <w:rPr>
          <w:rFonts w:hint="eastAsia"/>
          <w:b/>
          <w:sz w:val="24"/>
        </w:rPr>
        <w:t>和</w:t>
      </w:r>
      <w:r w:rsidRPr="000F619E">
        <w:rPr>
          <w:rFonts w:hint="eastAsia"/>
          <w:b/>
          <w:sz w:val="24"/>
        </w:rPr>
        <w:t>PDF</w:t>
      </w:r>
      <w:r w:rsidRPr="000F619E">
        <w:rPr>
          <w:rFonts w:hint="eastAsia"/>
          <w:b/>
          <w:sz w:val="24"/>
        </w:rPr>
        <w:t>版</w:t>
      </w:r>
      <w:r w:rsidRPr="000F619E">
        <w:rPr>
          <w:rFonts w:hint="eastAsia"/>
          <w:sz w:val="24"/>
        </w:rPr>
        <w:t>，送档前由项目组内的报告撰写人负责操作</w:t>
      </w:r>
      <w:r w:rsidRPr="000F619E">
        <w:rPr>
          <w:rFonts w:hint="eastAsia"/>
          <w:sz w:val="24"/>
        </w:rPr>
        <w:t>Word</w:t>
      </w:r>
      <w:r w:rsidRPr="000F619E">
        <w:rPr>
          <w:rFonts w:hint="eastAsia"/>
          <w:sz w:val="24"/>
        </w:rPr>
        <w:t>版转</w:t>
      </w:r>
      <w:r w:rsidRPr="000F619E">
        <w:rPr>
          <w:rFonts w:hint="eastAsia"/>
          <w:sz w:val="24"/>
        </w:rPr>
        <w:t>PDF</w:t>
      </w:r>
      <w:r w:rsidRPr="000F619E">
        <w:rPr>
          <w:rFonts w:hint="eastAsia"/>
          <w:sz w:val="24"/>
        </w:rPr>
        <w:t>版并确保与出具的纸质</w:t>
      </w:r>
      <w:r w:rsidR="0064363E">
        <w:rPr>
          <w:rFonts w:hint="eastAsia"/>
          <w:sz w:val="24"/>
        </w:rPr>
        <w:t>文件</w:t>
      </w:r>
      <w:r w:rsidRPr="000F619E">
        <w:rPr>
          <w:rFonts w:hint="eastAsia"/>
          <w:sz w:val="24"/>
        </w:rPr>
        <w:t>一致。</w:t>
      </w:r>
    </w:p>
    <w:p w:rsidR="000F619E" w:rsidRPr="000F619E" w:rsidRDefault="005E61A3" w:rsidP="009D4362">
      <w:pPr>
        <w:pStyle w:val="a3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归档负责人对以上规则必须熟知，并对业务人员起到指导、检查和监督作用。</w:t>
      </w:r>
    </w:p>
    <w:p w:rsidR="00D87BA1" w:rsidRPr="000F619E" w:rsidRDefault="005B3679" w:rsidP="009D4362">
      <w:pPr>
        <w:pStyle w:val="a3"/>
        <w:spacing w:line="360" w:lineRule="auto"/>
        <w:ind w:firstLine="480"/>
        <w:rPr>
          <w:sz w:val="24"/>
        </w:rPr>
      </w:pPr>
      <w:r w:rsidRPr="000F619E">
        <w:rPr>
          <w:sz w:val="24"/>
        </w:rPr>
        <w:t>本通知</w:t>
      </w:r>
      <w:r w:rsidR="004E0FBE" w:rsidRPr="000F619E">
        <w:rPr>
          <w:rFonts w:hint="eastAsia"/>
          <w:sz w:val="24"/>
        </w:rPr>
        <w:t>自发布之日</w:t>
      </w:r>
      <w:r w:rsidRPr="000F619E">
        <w:rPr>
          <w:rFonts w:hint="eastAsia"/>
          <w:sz w:val="24"/>
        </w:rPr>
        <w:t>起开始</w:t>
      </w:r>
      <w:r w:rsidR="004E0FBE" w:rsidRPr="000F619E">
        <w:rPr>
          <w:rFonts w:hint="eastAsia"/>
          <w:sz w:val="24"/>
        </w:rPr>
        <w:t>实施，所有归档项目均须履行</w:t>
      </w:r>
      <w:r w:rsidRPr="000F619E">
        <w:rPr>
          <w:rFonts w:hint="eastAsia"/>
          <w:sz w:val="24"/>
        </w:rPr>
        <w:t>。</w:t>
      </w:r>
      <w:bookmarkStart w:id="1" w:name="_GoBack"/>
      <w:bookmarkEnd w:id="1"/>
    </w:p>
    <w:p w:rsidR="00BD3D80" w:rsidRDefault="00BD3D80" w:rsidP="009D4362">
      <w:pPr>
        <w:pStyle w:val="a3"/>
        <w:spacing w:line="360" w:lineRule="auto"/>
        <w:ind w:firstLine="480"/>
        <w:rPr>
          <w:sz w:val="24"/>
        </w:rPr>
      </w:pPr>
    </w:p>
    <w:p w:rsidR="00282967" w:rsidRDefault="00282967" w:rsidP="005E61A3">
      <w:pPr>
        <w:pStyle w:val="a3"/>
        <w:spacing w:line="480" w:lineRule="auto"/>
        <w:ind w:firstLineChars="1890" w:firstLine="4536"/>
        <w:rPr>
          <w:sz w:val="24"/>
        </w:rPr>
      </w:pPr>
      <w:r>
        <w:rPr>
          <w:rFonts w:hint="eastAsia"/>
          <w:sz w:val="24"/>
        </w:rPr>
        <w:t>业务部门经理签字：</w:t>
      </w:r>
    </w:p>
    <w:p w:rsidR="00282967" w:rsidRDefault="00282967" w:rsidP="005E61A3">
      <w:pPr>
        <w:pStyle w:val="a3"/>
        <w:spacing w:line="480" w:lineRule="auto"/>
        <w:ind w:firstLineChars="1890" w:firstLine="4536"/>
        <w:rPr>
          <w:sz w:val="24"/>
        </w:rPr>
      </w:pPr>
      <w:r>
        <w:rPr>
          <w:rFonts w:hint="eastAsia"/>
          <w:sz w:val="24"/>
        </w:rPr>
        <w:t>技术总监签字：</w:t>
      </w:r>
    </w:p>
    <w:p w:rsidR="00282967" w:rsidRDefault="00282967" w:rsidP="005E61A3">
      <w:pPr>
        <w:pStyle w:val="a3"/>
        <w:spacing w:line="480" w:lineRule="auto"/>
        <w:ind w:firstLineChars="1890" w:firstLine="4536"/>
        <w:rPr>
          <w:sz w:val="24"/>
        </w:rPr>
      </w:pPr>
      <w:r>
        <w:rPr>
          <w:rFonts w:hint="eastAsia"/>
          <w:sz w:val="24"/>
        </w:rPr>
        <w:t>总经理签字：</w:t>
      </w:r>
    </w:p>
    <w:p w:rsidR="00282967" w:rsidRPr="000F619E" w:rsidRDefault="00282967" w:rsidP="009D4362">
      <w:pPr>
        <w:pStyle w:val="a3"/>
        <w:spacing w:line="360" w:lineRule="auto"/>
        <w:ind w:firstLine="480"/>
        <w:rPr>
          <w:sz w:val="24"/>
        </w:rPr>
      </w:pPr>
    </w:p>
    <w:p w:rsidR="00BD3D80" w:rsidRPr="000F619E" w:rsidRDefault="00BD3D80" w:rsidP="00BD3D80">
      <w:pPr>
        <w:wordWrap w:val="0"/>
        <w:ind w:firstLineChars="202" w:firstLine="485"/>
        <w:jc w:val="right"/>
        <w:rPr>
          <w:sz w:val="24"/>
        </w:rPr>
      </w:pPr>
      <w:r w:rsidRPr="000F619E">
        <w:rPr>
          <w:rFonts w:hint="eastAsia"/>
          <w:sz w:val="24"/>
        </w:rPr>
        <w:t xml:space="preserve">              </w:t>
      </w:r>
    </w:p>
    <w:p w:rsidR="00BD3D80" w:rsidRPr="000F619E" w:rsidRDefault="00BD3D80" w:rsidP="00BD3D80">
      <w:pPr>
        <w:ind w:firstLineChars="202" w:firstLine="485"/>
        <w:jc w:val="right"/>
        <w:rPr>
          <w:sz w:val="24"/>
        </w:rPr>
      </w:pPr>
      <w:r w:rsidRPr="000F619E">
        <w:rPr>
          <w:rFonts w:hint="eastAsia"/>
          <w:sz w:val="24"/>
        </w:rPr>
        <w:t>201</w:t>
      </w:r>
      <w:r w:rsidR="0099740D" w:rsidRPr="000F619E">
        <w:rPr>
          <w:sz w:val="24"/>
        </w:rPr>
        <w:t>7</w:t>
      </w:r>
      <w:r w:rsidRPr="000F619E">
        <w:rPr>
          <w:rFonts w:hint="eastAsia"/>
          <w:sz w:val="24"/>
        </w:rPr>
        <w:t>年</w:t>
      </w:r>
      <w:r w:rsidR="0099740D" w:rsidRPr="000F619E">
        <w:rPr>
          <w:sz w:val="24"/>
        </w:rPr>
        <w:t>5</w:t>
      </w:r>
      <w:r w:rsidRPr="000F619E">
        <w:rPr>
          <w:rFonts w:hint="eastAsia"/>
          <w:sz w:val="24"/>
        </w:rPr>
        <w:t>月</w:t>
      </w:r>
      <w:r w:rsidR="005E61A3">
        <w:rPr>
          <w:sz w:val="24"/>
        </w:rPr>
        <w:t>10</w:t>
      </w:r>
      <w:r w:rsidRPr="000F619E">
        <w:rPr>
          <w:rFonts w:hint="eastAsia"/>
          <w:sz w:val="24"/>
        </w:rPr>
        <w:t>日</w:t>
      </w:r>
    </w:p>
    <w:bookmarkEnd w:id="0"/>
    <w:p w:rsidR="005B3679" w:rsidRPr="009A1270" w:rsidRDefault="005B3679" w:rsidP="00BD3D80">
      <w:pPr>
        <w:wordWrap w:val="0"/>
        <w:ind w:firstLineChars="202" w:firstLine="424"/>
        <w:jc w:val="right"/>
      </w:pPr>
    </w:p>
    <w:sectPr w:rsidR="005B3679" w:rsidRPr="009A1270" w:rsidSect="00A21D5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6D5" w:rsidRDefault="00E846D5" w:rsidP="00E86424">
      <w:r>
        <w:separator/>
      </w:r>
    </w:p>
  </w:endnote>
  <w:endnote w:type="continuationSeparator" w:id="0">
    <w:p w:rsidR="00E846D5" w:rsidRDefault="00E846D5" w:rsidP="00E8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6D5" w:rsidRDefault="00E846D5" w:rsidP="00E86424">
      <w:r>
        <w:separator/>
      </w:r>
    </w:p>
  </w:footnote>
  <w:footnote w:type="continuationSeparator" w:id="0">
    <w:p w:rsidR="00E846D5" w:rsidRDefault="00E846D5" w:rsidP="00E86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47CB3"/>
    <w:multiLevelType w:val="hybridMultilevel"/>
    <w:tmpl w:val="29F4DE0C"/>
    <w:lvl w:ilvl="0" w:tplc="9D72BF66">
      <w:start w:val="1"/>
      <w:numFmt w:val="japaneseCounting"/>
      <w:lvlText w:val="%1、"/>
      <w:lvlJc w:val="left"/>
      <w:pPr>
        <w:ind w:left="84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" w15:restartNumberingAfterBreak="0">
    <w:nsid w:val="5E0F4146"/>
    <w:multiLevelType w:val="hybridMultilevel"/>
    <w:tmpl w:val="8D3485E6"/>
    <w:lvl w:ilvl="0" w:tplc="28862174">
      <w:start w:val="1"/>
      <w:numFmt w:val="japaneseCounting"/>
      <w:lvlText w:val="%1、"/>
      <w:lvlJc w:val="left"/>
      <w:pPr>
        <w:ind w:left="1249" w:hanging="82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69"/>
    <w:rsid w:val="00096E3B"/>
    <w:rsid w:val="000D28B7"/>
    <w:rsid w:val="000F619E"/>
    <w:rsid w:val="001D2765"/>
    <w:rsid w:val="00246DC5"/>
    <w:rsid w:val="00282967"/>
    <w:rsid w:val="00321DE5"/>
    <w:rsid w:val="00412CD6"/>
    <w:rsid w:val="004672AE"/>
    <w:rsid w:val="004E0FBE"/>
    <w:rsid w:val="00500AC6"/>
    <w:rsid w:val="00566934"/>
    <w:rsid w:val="00572598"/>
    <w:rsid w:val="005A5286"/>
    <w:rsid w:val="005B3679"/>
    <w:rsid w:val="005E61A3"/>
    <w:rsid w:val="00641569"/>
    <w:rsid w:val="0064363E"/>
    <w:rsid w:val="00657E82"/>
    <w:rsid w:val="006D38A7"/>
    <w:rsid w:val="007D41AB"/>
    <w:rsid w:val="0082188F"/>
    <w:rsid w:val="008273C6"/>
    <w:rsid w:val="00855B30"/>
    <w:rsid w:val="00862695"/>
    <w:rsid w:val="00936904"/>
    <w:rsid w:val="00992293"/>
    <w:rsid w:val="0099740D"/>
    <w:rsid w:val="009A1270"/>
    <w:rsid w:val="009D4362"/>
    <w:rsid w:val="00A21D5D"/>
    <w:rsid w:val="00A92091"/>
    <w:rsid w:val="00AB3AFC"/>
    <w:rsid w:val="00AE3F04"/>
    <w:rsid w:val="00B607AF"/>
    <w:rsid w:val="00BD3D80"/>
    <w:rsid w:val="00BF6CE3"/>
    <w:rsid w:val="00D30408"/>
    <w:rsid w:val="00D809BC"/>
    <w:rsid w:val="00D8149C"/>
    <w:rsid w:val="00D87BA1"/>
    <w:rsid w:val="00E846D5"/>
    <w:rsid w:val="00E86424"/>
    <w:rsid w:val="00EB2467"/>
    <w:rsid w:val="00F96022"/>
    <w:rsid w:val="00FA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1EB3AE-84A6-4783-845B-38C47F87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1AB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9A127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A1270"/>
    <w:rPr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5B3679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5B3679"/>
  </w:style>
  <w:style w:type="paragraph" w:styleId="a8">
    <w:name w:val="header"/>
    <w:basedOn w:val="a"/>
    <w:link w:val="a9"/>
    <w:uiPriority w:val="99"/>
    <w:unhideWhenUsed/>
    <w:rsid w:val="00E86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86424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86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E864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271</Words>
  <Characters>275</Characters>
  <Application>Microsoft Office Word</Application>
  <DocSecurity>0</DocSecurity>
  <Lines>11</Lines>
  <Paragraphs>13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zjy</dc:creator>
  <cp:lastModifiedBy>zjy</cp:lastModifiedBy>
  <cp:revision>12</cp:revision>
  <cp:lastPrinted>2017-05-09T02:49:00Z</cp:lastPrinted>
  <dcterms:created xsi:type="dcterms:W3CDTF">2017-05-09T01:33:00Z</dcterms:created>
  <dcterms:modified xsi:type="dcterms:W3CDTF">2017-06-19T08:33:00Z</dcterms:modified>
</cp:coreProperties>
</file>